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875" w:rsidRDefault="00001875" w:rsidP="00001875">
      <w:pPr>
        <w:pStyle w:val="c24"/>
        <w:shd w:val="clear" w:color="auto" w:fill="FFFFFF"/>
        <w:spacing w:before="0" w:beforeAutospacing="0" w:after="0" w:afterAutospacing="0"/>
        <w:jc w:val="center"/>
        <w:rPr>
          <w:rStyle w:val="c43"/>
          <w:bCs/>
          <w:iCs/>
          <w:color w:val="000000"/>
          <w:sz w:val="28"/>
          <w:szCs w:val="28"/>
        </w:rPr>
      </w:pPr>
      <w:r>
        <w:rPr>
          <w:rStyle w:val="c43"/>
          <w:bCs/>
          <w:iCs/>
          <w:color w:val="000000"/>
          <w:sz w:val="28"/>
          <w:szCs w:val="28"/>
        </w:rPr>
        <w:t>Нравственное воспитание учащихся через участие создание творческих проектов</w:t>
      </w:r>
    </w:p>
    <w:p w:rsidR="00001875" w:rsidRDefault="00001875" w:rsidP="00001875">
      <w:pPr>
        <w:pStyle w:val="c24"/>
        <w:shd w:val="clear" w:color="auto" w:fill="FFFFFF"/>
        <w:spacing w:before="0" w:beforeAutospacing="0" w:after="0" w:afterAutospacing="0"/>
        <w:jc w:val="center"/>
        <w:rPr>
          <w:rStyle w:val="c43"/>
          <w:bCs/>
          <w:iCs/>
          <w:color w:val="000000"/>
          <w:sz w:val="28"/>
          <w:szCs w:val="28"/>
        </w:rPr>
      </w:pPr>
    </w:p>
    <w:p w:rsidR="00001875" w:rsidRPr="00001875" w:rsidRDefault="00001875" w:rsidP="00001875">
      <w:pPr>
        <w:pStyle w:val="c24"/>
        <w:shd w:val="clear" w:color="auto" w:fill="FFFFFF"/>
        <w:spacing w:before="0" w:beforeAutospacing="0" w:after="0" w:afterAutospacing="0"/>
        <w:ind w:left="4680"/>
        <w:jc w:val="both"/>
        <w:rPr>
          <w:color w:val="000000"/>
          <w:sz w:val="28"/>
          <w:szCs w:val="28"/>
        </w:rPr>
      </w:pPr>
      <w:r w:rsidRPr="00001875">
        <w:rPr>
          <w:rStyle w:val="c43"/>
          <w:bCs/>
          <w:iCs/>
          <w:color w:val="000000"/>
          <w:sz w:val="28"/>
          <w:szCs w:val="28"/>
        </w:rPr>
        <w:t>«Величие народа не измеряется его</w:t>
      </w:r>
    </w:p>
    <w:p w:rsidR="00001875" w:rsidRPr="00001875" w:rsidRDefault="00001875" w:rsidP="00001875">
      <w:pPr>
        <w:pStyle w:val="c24"/>
        <w:shd w:val="clear" w:color="auto" w:fill="FFFFFF"/>
        <w:spacing w:before="0" w:beforeAutospacing="0" w:after="0" w:afterAutospacing="0"/>
        <w:ind w:left="4680"/>
        <w:jc w:val="both"/>
        <w:rPr>
          <w:color w:val="000000"/>
          <w:sz w:val="28"/>
          <w:szCs w:val="28"/>
        </w:rPr>
      </w:pPr>
      <w:r w:rsidRPr="00001875">
        <w:rPr>
          <w:rStyle w:val="c43"/>
          <w:bCs/>
          <w:iCs/>
          <w:color w:val="000000"/>
          <w:sz w:val="28"/>
          <w:szCs w:val="28"/>
        </w:rPr>
        <w:t>численностью, как величие человека не измеряется его ростом; единственной мерой служит его умственное развитие и его нравственный уровень».</w:t>
      </w:r>
    </w:p>
    <w:p w:rsidR="00001875" w:rsidRPr="00001875" w:rsidRDefault="00001875" w:rsidP="00001875">
      <w:pPr>
        <w:pStyle w:val="c53"/>
        <w:shd w:val="clear" w:color="auto" w:fill="FFFFFF"/>
        <w:spacing w:before="0" w:beforeAutospacing="0" w:after="0" w:afterAutospacing="0"/>
        <w:ind w:left="4680"/>
        <w:jc w:val="right"/>
        <w:rPr>
          <w:color w:val="000000"/>
          <w:sz w:val="28"/>
          <w:szCs w:val="28"/>
        </w:rPr>
      </w:pPr>
      <w:r w:rsidRPr="00001875">
        <w:rPr>
          <w:rStyle w:val="c43"/>
          <w:bCs/>
          <w:iCs/>
          <w:color w:val="000000"/>
          <w:sz w:val="28"/>
          <w:szCs w:val="28"/>
        </w:rPr>
        <w:t>Виктор Гюго.</w:t>
      </w:r>
    </w:p>
    <w:p w:rsidR="004E1020" w:rsidRDefault="004E1020" w:rsidP="004E1020">
      <w:pPr>
        <w:pStyle w:val="a3"/>
        <w:spacing w:before="0" w:beforeAutospacing="0" w:after="0" w:afterAutospacing="0"/>
        <w:jc w:val="right"/>
        <w:rPr>
          <w:rFonts w:ascii="Arial" w:hAnsi="Arial" w:cs="Arial"/>
          <w:color w:val="000000"/>
          <w:sz w:val="21"/>
          <w:szCs w:val="21"/>
        </w:rPr>
      </w:pPr>
    </w:p>
    <w:p w:rsidR="004E1020" w:rsidRDefault="004E1020" w:rsidP="004E1020">
      <w:pPr>
        <w:pStyle w:val="a3"/>
        <w:spacing w:before="0" w:beforeAutospacing="0" w:after="0" w:afterAutospacing="0"/>
        <w:jc w:val="right"/>
        <w:rPr>
          <w:rFonts w:ascii="Arial" w:hAnsi="Arial" w:cs="Arial"/>
          <w:color w:val="000000"/>
          <w:sz w:val="21"/>
          <w:szCs w:val="21"/>
        </w:rPr>
      </w:pPr>
    </w:p>
    <w:p w:rsidR="004E1020" w:rsidRDefault="004E1020" w:rsidP="000E6F5C">
      <w:pPr>
        <w:pStyle w:val="a3"/>
        <w:spacing w:before="0" w:beforeAutospacing="0" w:after="0" w:afterAutospacing="0" w:line="294" w:lineRule="atLeast"/>
        <w:ind w:firstLine="708"/>
        <w:jc w:val="both"/>
        <w:rPr>
          <w:color w:val="000000"/>
          <w:sz w:val="27"/>
          <w:szCs w:val="27"/>
        </w:rPr>
      </w:pPr>
      <w:r>
        <w:rPr>
          <w:color w:val="000000"/>
          <w:sz w:val="27"/>
          <w:szCs w:val="27"/>
        </w:rPr>
        <w:t>Человек начинается с детства. Именно в детстве происходит посев добра», – заметил С. Михалков</w:t>
      </w:r>
    </w:p>
    <w:p w:rsidR="004E1020" w:rsidRDefault="004E1020" w:rsidP="004E1020">
      <w:pPr>
        <w:pStyle w:val="a3"/>
        <w:spacing w:before="0" w:beforeAutospacing="0" w:after="0" w:afterAutospacing="0" w:line="294" w:lineRule="atLeast"/>
        <w:ind w:firstLine="708"/>
        <w:jc w:val="both"/>
        <w:rPr>
          <w:rFonts w:ascii="Arial" w:hAnsi="Arial" w:cs="Arial"/>
          <w:color w:val="000000"/>
          <w:sz w:val="21"/>
          <w:szCs w:val="21"/>
        </w:rPr>
      </w:pPr>
      <w:r>
        <w:rPr>
          <w:color w:val="000000"/>
          <w:sz w:val="27"/>
          <w:szCs w:val="27"/>
        </w:rPr>
        <w:t xml:space="preserve">Мы живем в городе с вековыми традициями и интересной историей. В нашей стране были разные периоды развития. Поэтому возникает необходимость формировать индивидуальную нравственную культуру, знакомить с духовными ценностями. </w:t>
      </w:r>
    </w:p>
    <w:p w:rsidR="004013FF" w:rsidRDefault="004E1020" w:rsidP="004013FF">
      <w:pPr>
        <w:pStyle w:val="a3"/>
        <w:shd w:val="clear" w:color="auto" w:fill="FFFFFF" w:themeFill="background1"/>
        <w:spacing w:before="0" w:beforeAutospacing="0" w:after="0" w:afterAutospacing="0"/>
        <w:ind w:firstLine="709"/>
        <w:jc w:val="both"/>
        <w:rPr>
          <w:sz w:val="28"/>
          <w:szCs w:val="28"/>
        </w:rPr>
      </w:pPr>
      <w:r w:rsidRPr="000E6F5C">
        <w:rPr>
          <w:color w:val="000000"/>
          <w:sz w:val="28"/>
          <w:szCs w:val="28"/>
        </w:rPr>
        <w:t>Известно: патриотами не рождаются, ими становятся. Об этом напоминал академик Д.С. Лихачев, подчеркивая, что: «... Любовь к родному краю, к родной культуре, к родному селу или городу, к родной речи начинается с малого - с любви к своей семье, к своему жилищу, к своей школе. Постоянно расширяясь, эта любовь к родному переходит в любовь к своей стране, к ее истории, ее прошлому и настоящему, а затем ко всему человечеству, к человеческой культуре».</w:t>
      </w:r>
      <w:r w:rsidR="004013FF" w:rsidRPr="004013FF">
        <w:rPr>
          <w:sz w:val="28"/>
          <w:szCs w:val="28"/>
        </w:rPr>
        <w:t xml:space="preserve"> </w:t>
      </w:r>
    </w:p>
    <w:p w:rsidR="004013FF" w:rsidRDefault="004013FF" w:rsidP="004013FF">
      <w:pPr>
        <w:pStyle w:val="a3"/>
        <w:shd w:val="clear" w:color="auto" w:fill="FFFFFF" w:themeFill="background1"/>
        <w:spacing w:before="0" w:beforeAutospacing="0" w:after="0" w:afterAutospacing="0"/>
        <w:ind w:firstLine="709"/>
        <w:jc w:val="both"/>
        <w:rPr>
          <w:color w:val="000000"/>
          <w:sz w:val="28"/>
          <w:szCs w:val="28"/>
          <w:shd w:val="clear" w:color="auto" w:fill="FFFFFF" w:themeFill="background1"/>
        </w:rPr>
      </w:pPr>
      <w:r>
        <w:rPr>
          <w:sz w:val="28"/>
          <w:szCs w:val="28"/>
        </w:rPr>
        <w:t xml:space="preserve">Наиболее эффективных результатов обучения и воспитания подрастающего поколения можно добиться при организации воспитательного взаимодействия с </w:t>
      </w:r>
      <w:proofErr w:type="gramStart"/>
      <w:r>
        <w:rPr>
          <w:sz w:val="28"/>
          <w:szCs w:val="28"/>
        </w:rPr>
        <w:t>обучающимися</w:t>
      </w:r>
      <w:proofErr w:type="gramEnd"/>
      <w:r>
        <w:rPr>
          <w:sz w:val="28"/>
          <w:szCs w:val="28"/>
        </w:rPr>
        <w:t>. Воспитательное (педагогическое)</w:t>
      </w:r>
      <w:r w:rsidRPr="00954AAD">
        <w:rPr>
          <w:rStyle w:val="a6"/>
          <w:color w:val="FF0000"/>
          <w:sz w:val="28"/>
          <w:szCs w:val="28"/>
          <w:shd w:val="clear" w:color="auto" w:fill="FFFFFF"/>
        </w:rPr>
        <w:t xml:space="preserve"> </w:t>
      </w:r>
      <w:r w:rsidRPr="00954AAD">
        <w:rPr>
          <w:rStyle w:val="a6"/>
          <w:sz w:val="28"/>
          <w:szCs w:val="28"/>
          <w:shd w:val="clear" w:color="auto" w:fill="FFFFFF"/>
        </w:rPr>
        <w:t>взаимодействие</w:t>
      </w:r>
      <w:r>
        <w:rPr>
          <w:rStyle w:val="a6"/>
          <w:sz w:val="28"/>
          <w:szCs w:val="28"/>
          <w:shd w:val="clear" w:color="auto" w:fill="FFFFFF"/>
        </w:rPr>
        <w:t xml:space="preserve"> </w:t>
      </w:r>
      <w:r w:rsidRPr="00954AAD">
        <w:rPr>
          <w:sz w:val="28"/>
          <w:szCs w:val="28"/>
          <w:shd w:val="clear" w:color="auto" w:fill="FFFFFF"/>
        </w:rPr>
        <w:t xml:space="preserve">– это </w:t>
      </w:r>
      <w:r>
        <w:rPr>
          <w:sz w:val="28"/>
          <w:szCs w:val="28"/>
          <w:shd w:val="clear" w:color="auto" w:fill="FFFFFF"/>
        </w:rPr>
        <w:t>всегда тесный</w:t>
      </w:r>
      <w:r w:rsidRPr="00954AAD">
        <w:rPr>
          <w:sz w:val="28"/>
          <w:szCs w:val="28"/>
          <w:shd w:val="clear" w:color="auto" w:fill="FFFFFF"/>
        </w:rPr>
        <w:t xml:space="preserve"> контакт </w:t>
      </w:r>
      <w:r>
        <w:rPr>
          <w:sz w:val="28"/>
          <w:szCs w:val="28"/>
          <w:shd w:val="clear" w:color="auto" w:fill="FFFFFF"/>
        </w:rPr>
        <w:t>педагога</w:t>
      </w:r>
      <w:r w:rsidRPr="00954AAD">
        <w:rPr>
          <w:sz w:val="28"/>
          <w:szCs w:val="28"/>
          <w:shd w:val="clear" w:color="auto" w:fill="FFFFFF"/>
        </w:rPr>
        <w:t xml:space="preserve"> </w:t>
      </w:r>
      <w:r>
        <w:rPr>
          <w:sz w:val="28"/>
          <w:szCs w:val="28"/>
          <w:shd w:val="clear" w:color="auto" w:fill="FFFFFF"/>
        </w:rPr>
        <w:t>и учащегося</w:t>
      </w:r>
      <w:r w:rsidRPr="00954AAD">
        <w:rPr>
          <w:sz w:val="28"/>
          <w:szCs w:val="28"/>
          <w:shd w:val="clear" w:color="auto" w:fill="FFFFFF"/>
        </w:rPr>
        <w:t xml:space="preserve">, </w:t>
      </w:r>
      <w:r>
        <w:rPr>
          <w:sz w:val="28"/>
          <w:szCs w:val="28"/>
          <w:shd w:val="clear" w:color="auto" w:fill="FFFFFF"/>
        </w:rPr>
        <w:t xml:space="preserve">который направлен </w:t>
      </w:r>
      <w:r w:rsidRPr="00954AAD">
        <w:rPr>
          <w:sz w:val="28"/>
          <w:szCs w:val="28"/>
          <w:shd w:val="clear" w:color="auto" w:fill="FFFFFF"/>
        </w:rPr>
        <w:t>на взаимн</w:t>
      </w:r>
      <w:r>
        <w:rPr>
          <w:sz w:val="28"/>
          <w:szCs w:val="28"/>
          <w:shd w:val="clear" w:color="auto" w:fill="FFFFFF"/>
        </w:rPr>
        <w:t xml:space="preserve">ую </w:t>
      </w:r>
      <w:r w:rsidRPr="00954AAD">
        <w:rPr>
          <w:sz w:val="28"/>
          <w:szCs w:val="28"/>
          <w:shd w:val="clear" w:color="auto" w:fill="FFFFFF"/>
        </w:rPr>
        <w:t>деятельност</w:t>
      </w:r>
      <w:r>
        <w:rPr>
          <w:sz w:val="28"/>
          <w:szCs w:val="28"/>
          <w:shd w:val="clear" w:color="auto" w:fill="FFFFFF"/>
        </w:rPr>
        <w:t>ь</w:t>
      </w:r>
      <w:r w:rsidRPr="00954AAD">
        <w:rPr>
          <w:sz w:val="28"/>
          <w:szCs w:val="28"/>
          <w:shd w:val="clear" w:color="auto" w:fill="FFFFFF"/>
        </w:rPr>
        <w:t xml:space="preserve">, </w:t>
      </w:r>
      <w:r>
        <w:rPr>
          <w:sz w:val="28"/>
          <w:szCs w:val="28"/>
          <w:shd w:val="clear" w:color="auto" w:fill="FFFFFF"/>
        </w:rPr>
        <w:t xml:space="preserve">достижение поставленных целей. </w:t>
      </w:r>
    </w:p>
    <w:p w:rsidR="000E6F5C" w:rsidRDefault="000E6F5C" w:rsidP="000E6F5C">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Поэтому в своей работе мы стараемся развивать чувство патриотизма через совместную работу с учащимися. </w:t>
      </w:r>
      <w:r w:rsidR="00854226" w:rsidRPr="00854226">
        <w:rPr>
          <w:rFonts w:ascii="Times New Roman" w:hAnsi="Times New Roman" w:cs="Times New Roman"/>
          <w:sz w:val="28"/>
          <w:szCs w:val="28"/>
          <w:shd w:val="clear" w:color="auto" w:fill="FFFFFF" w:themeFill="background1"/>
        </w:rPr>
        <w:t xml:space="preserve">С помощью программ </w:t>
      </w:r>
      <w:proofErr w:type="spellStart"/>
      <w:r w:rsidR="00854226" w:rsidRPr="00854226">
        <w:rPr>
          <w:rFonts w:ascii="Times New Roman" w:hAnsi="Times New Roman" w:cs="Times New Roman"/>
          <w:bCs/>
          <w:color w:val="333333"/>
          <w:sz w:val="28"/>
          <w:szCs w:val="28"/>
          <w:shd w:val="clear" w:color="auto" w:fill="FFFFFF"/>
        </w:rPr>
        <w:t>Microsoft</w:t>
      </w:r>
      <w:proofErr w:type="spellEnd"/>
      <w:r w:rsidR="00854226" w:rsidRPr="00854226">
        <w:rPr>
          <w:rFonts w:ascii="Times New Roman" w:hAnsi="Times New Roman" w:cs="Times New Roman"/>
          <w:bCs/>
          <w:color w:val="333333"/>
          <w:sz w:val="28"/>
          <w:szCs w:val="28"/>
          <w:shd w:val="clear" w:color="auto" w:fill="FFFFFF"/>
        </w:rPr>
        <w:t xml:space="preserve"> </w:t>
      </w:r>
      <w:proofErr w:type="spellStart"/>
      <w:r w:rsidR="00854226" w:rsidRPr="00854226">
        <w:rPr>
          <w:rFonts w:ascii="Times New Roman" w:hAnsi="Times New Roman" w:cs="Times New Roman"/>
          <w:bCs/>
          <w:color w:val="333333"/>
          <w:sz w:val="28"/>
          <w:szCs w:val="28"/>
          <w:shd w:val="clear" w:color="auto" w:fill="FFFFFF"/>
        </w:rPr>
        <w:t>Publisher</w:t>
      </w:r>
      <w:proofErr w:type="spellEnd"/>
      <w:r w:rsidR="00854226" w:rsidRPr="00854226">
        <w:rPr>
          <w:rFonts w:ascii="Times New Roman" w:hAnsi="Times New Roman" w:cs="Times New Roman"/>
          <w:sz w:val="28"/>
          <w:szCs w:val="28"/>
          <w:shd w:val="clear" w:color="auto" w:fill="FFFFFF" w:themeFill="background1"/>
        </w:rPr>
        <w:t xml:space="preserve">, </w:t>
      </w:r>
      <w:proofErr w:type="spellStart"/>
      <w:r w:rsidR="00854226" w:rsidRPr="00854226">
        <w:rPr>
          <w:rFonts w:ascii="Times New Roman" w:hAnsi="Times New Roman" w:cs="Times New Roman"/>
          <w:bCs/>
          <w:color w:val="2D2D2D"/>
          <w:sz w:val="28"/>
          <w:szCs w:val="28"/>
          <w:shd w:val="clear" w:color="auto" w:fill="FFFFFF"/>
        </w:rPr>
        <w:t>Adobe</w:t>
      </w:r>
      <w:proofErr w:type="spellEnd"/>
      <w:r w:rsidR="00854226" w:rsidRPr="00854226">
        <w:rPr>
          <w:rFonts w:ascii="Times New Roman" w:hAnsi="Times New Roman" w:cs="Times New Roman"/>
          <w:bCs/>
          <w:color w:val="2D2D2D"/>
          <w:sz w:val="28"/>
          <w:szCs w:val="28"/>
          <w:shd w:val="clear" w:color="auto" w:fill="FFFFFF"/>
        </w:rPr>
        <w:t xml:space="preserve"> </w:t>
      </w:r>
      <w:proofErr w:type="spellStart"/>
      <w:r w:rsidR="00854226" w:rsidRPr="00854226">
        <w:rPr>
          <w:rFonts w:ascii="Times New Roman" w:hAnsi="Times New Roman" w:cs="Times New Roman"/>
          <w:bCs/>
          <w:color w:val="2D2D2D"/>
          <w:sz w:val="28"/>
          <w:szCs w:val="28"/>
          <w:shd w:val="clear" w:color="auto" w:fill="FFFFFF"/>
        </w:rPr>
        <w:t>Photoshop</w:t>
      </w:r>
      <w:proofErr w:type="spellEnd"/>
      <w:r w:rsidR="00854226" w:rsidRPr="00854226">
        <w:rPr>
          <w:rFonts w:ascii="Times New Roman" w:hAnsi="Times New Roman" w:cs="Times New Roman"/>
          <w:bCs/>
          <w:color w:val="2D2D2D"/>
          <w:sz w:val="28"/>
          <w:szCs w:val="28"/>
          <w:shd w:val="clear" w:color="auto" w:fill="FFFFFF"/>
        </w:rPr>
        <w:t xml:space="preserve">, </w:t>
      </w:r>
      <w:r w:rsidR="00854226" w:rsidRPr="00854226">
        <w:rPr>
          <w:rFonts w:ascii="Times New Roman" w:hAnsi="Times New Roman" w:cs="Times New Roman"/>
          <w:bCs/>
          <w:color w:val="2D2D2D"/>
          <w:sz w:val="28"/>
          <w:szCs w:val="28"/>
          <w:shd w:val="clear" w:color="auto" w:fill="FFFFFF"/>
          <w:lang w:val="en-US"/>
        </w:rPr>
        <w:t>Paint</w:t>
      </w:r>
      <w:r w:rsidR="00854226">
        <w:rPr>
          <w:rFonts w:ascii="Times New Roman" w:hAnsi="Times New Roman" w:cs="Times New Roman"/>
          <w:color w:val="000000"/>
          <w:sz w:val="28"/>
          <w:szCs w:val="28"/>
        </w:rPr>
        <w:t xml:space="preserve"> у</w:t>
      </w:r>
      <w:r>
        <w:rPr>
          <w:rFonts w:ascii="Times New Roman" w:hAnsi="Times New Roman" w:cs="Times New Roman"/>
          <w:color w:val="000000"/>
          <w:sz w:val="28"/>
          <w:szCs w:val="28"/>
        </w:rPr>
        <w:t xml:space="preserve">чащимися нашей школы под руководством учителей истории и географии разработали экскурсионные маршруты: </w:t>
      </w:r>
    </w:p>
    <w:p w:rsidR="000E6F5C" w:rsidRDefault="000E6F5C" w:rsidP="000E6F5C">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По следам прославленного губернатора</w:t>
      </w:r>
    </w:p>
    <w:p w:rsidR="000E6F5C" w:rsidRDefault="000E6F5C" w:rsidP="000E6F5C">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Казимировка – исторический форпост Могилева</w:t>
      </w:r>
    </w:p>
    <w:p w:rsidR="000E6F5C" w:rsidRDefault="000E6F5C" w:rsidP="000E6F5C">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Мое любимое прошлое</w:t>
      </w:r>
    </w:p>
    <w:p w:rsidR="004526B2" w:rsidRDefault="004526B2" w:rsidP="004526B2">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Данные маршруты вошли в справочник экскурсионных образовательных маршрутов «Сквозь прошлое в настоящее…». Данный справочник принял участие в Республиканском конкурсе справочников экскурсионных маршрутов, где завоевал диплом 1 степени в своей номинации.</w:t>
      </w:r>
    </w:p>
    <w:p w:rsidR="004526B2" w:rsidRDefault="004526B2" w:rsidP="004526B2">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ab/>
        <w:t>Работа над экскурсионным</w:t>
      </w:r>
      <w:r w:rsidR="00F11C15">
        <w:rPr>
          <w:rFonts w:ascii="Times New Roman" w:hAnsi="Times New Roman" w:cs="Times New Roman"/>
          <w:color w:val="000000"/>
          <w:sz w:val="28"/>
          <w:szCs w:val="28"/>
        </w:rPr>
        <w:t>и</w:t>
      </w:r>
      <w:r>
        <w:rPr>
          <w:rFonts w:ascii="Times New Roman" w:hAnsi="Times New Roman" w:cs="Times New Roman"/>
          <w:color w:val="000000"/>
          <w:sz w:val="28"/>
          <w:szCs w:val="28"/>
        </w:rPr>
        <w:t xml:space="preserve"> маршрутами переросла в написание исследовательских работ и создание видеороликов</w:t>
      </w:r>
      <w:r w:rsidR="00F11C15">
        <w:rPr>
          <w:rFonts w:ascii="Times New Roman" w:hAnsi="Times New Roman" w:cs="Times New Roman"/>
          <w:color w:val="000000"/>
          <w:sz w:val="28"/>
          <w:szCs w:val="28"/>
        </w:rPr>
        <w:t>. Которые на различных конкурсах заняли призовые места.</w:t>
      </w:r>
    </w:p>
    <w:p w:rsidR="00F11C15" w:rsidRDefault="00F11C15" w:rsidP="004526B2">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В своей работе мы стремимся прививать любовь к чтению. И в первую очередь к литературе белорусских и могилевских писателей, которые рассказывают о драматических событиях, которые происходили на нашей земле.  Так наши учащиеся создавали совместно с педагогами белорусской литературы и географии </w:t>
      </w:r>
      <w:proofErr w:type="spellStart"/>
      <w:r>
        <w:rPr>
          <w:rFonts w:ascii="Times New Roman" w:hAnsi="Times New Roman" w:cs="Times New Roman"/>
          <w:color w:val="000000"/>
          <w:sz w:val="28"/>
          <w:szCs w:val="28"/>
        </w:rPr>
        <w:t>буктрейлеры</w:t>
      </w:r>
      <w:proofErr w:type="spellEnd"/>
      <w:r>
        <w:rPr>
          <w:rFonts w:ascii="Times New Roman" w:hAnsi="Times New Roman" w:cs="Times New Roman"/>
          <w:color w:val="000000"/>
          <w:sz w:val="28"/>
          <w:szCs w:val="28"/>
        </w:rPr>
        <w:t xml:space="preserve"> к книгам Н. </w:t>
      </w:r>
      <w:proofErr w:type="spellStart"/>
      <w:r>
        <w:rPr>
          <w:rFonts w:ascii="Times New Roman" w:hAnsi="Times New Roman" w:cs="Times New Roman"/>
          <w:color w:val="000000"/>
          <w:sz w:val="28"/>
          <w:szCs w:val="28"/>
        </w:rPr>
        <w:t>Горулева</w:t>
      </w:r>
      <w:proofErr w:type="spellEnd"/>
      <w:r>
        <w:rPr>
          <w:rFonts w:ascii="Times New Roman" w:hAnsi="Times New Roman" w:cs="Times New Roman"/>
          <w:color w:val="000000"/>
          <w:sz w:val="28"/>
          <w:szCs w:val="28"/>
        </w:rPr>
        <w:t xml:space="preserve"> «Прощайте, любимые», В. </w:t>
      </w:r>
      <w:proofErr w:type="spellStart"/>
      <w:r>
        <w:rPr>
          <w:rFonts w:ascii="Times New Roman" w:hAnsi="Times New Roman" w:cs="Times New Roman"/>
          <w:color w:val="000000"/>
          <w:sz w:val="28"/>
          <w:szCs w:val="28"/>
        </w:rPr>
        <w:t>Караткевича</w:t>
      </w:r>
      <w:proofErr w:type="spellEnd"/>
      <w:r>
        <w:rPr>
          <w:rFonts w:ascii="Times New Roman" w:hAnsi="Times New Roman" w:cs="Times New Roman"/>
          <w:color w:val="000000"/>
          <w:sz w:val="28"/>
          <w:szCs w:val="28"/>
        </w:rPr>
        <w:t xml:space="preserve"> «Черный замок Ольшанский» и многим другим. Продукты наших учащихся приняли участие в конкурсах по созданию </w:t>
      </w:r>
      <w:proofErr w:type="spellStart"/>
      <w:r>
        <w:rPr>
          <w:rFonts w:ascii="Times New Roman" w:hAnsi="Times New Roman" w:cs="Times New Roman"/>
          <w:color w:val="000000"/>
          <w:sz w:val="28"/>
          <w:szCs w:val="28"/>
        </w:rPr>
        <w:t>буктрейлеров</w:t>
      </w:r>
      <w:proofErr w:type="spellEnd"/>
      <w:r>
        <w:rPr>
          <w:rFonts w:ascii="Times New Roman" w:hAnsi="Times New Roman" w:cs="Times New Roman"/>
          <w:color w:val="000000"/>
          <w:sz w:val="28"/>
          <w:szCs w:val="28"/>
        </w:rPr>
        <w:t xml:space="preserve"> и завоевали призовые места. Создание таких продуктов и, главное, их презентация учащимся в классах на внеклассных и внешкольных мероприятиях  повышает интерес учащихся</w:t>
      </w:r>
      <w:r w:rsidR="000B2319">
        <w:rPr>
          <w:rFonts w:ascii="Times New Roman" w:hAnsi="Times New Roman" w:cs="Times New Roman"/>
          <w:color w:val="000000"/>
          <w:sz w:val="28"/>
          <w:szCs w:val="28"/>
        </w:rPr>
        <w:t>, создает в их среде здоровую конкуренцию и позволяет вовлекать в новые проекты все большее количество учащихся.</w:t>
      </w:r>
      <w:r>
        <w:rPr>
          <w:rFonts w:ascii="Times New Roman" w:hAnsi="Times New Roman" w:cs="Times New Roman"/>
          <w:color w:val="000000"/>
          <w:sz w:val="28"/>
          <w:szCs w:val="28"/>
        </w:rPr>
        <w:t xml:space="preserve"> </w:t>
      </w:r>
    </w:p>
    <w:p w:rsidR="000B2319" w:rsidRDefault="000B2319" w:rsidP="000B2319">
      <w:pPr>
        <w:spacing w:after="0" w:line="240" w:lineRule="auto"/>
        <w:ind w:firstLine="35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Каждый год, учащиеся 10-х классов нашей школы принимают результативное участие в интеллектуально-познавательном марафоне «Мы вместе», который проводит БРУ. Для участия в конкурсах марафона учащимся приходится находить разнообразную информацию об истории города, о деятелях различных исторических эпох, многие факты становятся в дальнейшем основой </w:t>
      </w:r>
      <w:proofErr w:type="gramStart"/>
      <w:r>
        <w:rPr>
          <w:rFonts w:ascii="Times New Roman" w:hAnsi="Times New Roman" w:cs="Times New Roman"/>
          <w:color w:val="000000"/>
          <w:sz w:val="28"/>
          <w:szCs w:val="28"/>
        </w:rPr>
        <w:t>для</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написание</w:t>
      </w:r>
      <w:proofErr w:type="gramEnd"/>
      <w:r>
        <w:rPr>
          <w:rFonts w:ascii="Times New Roman" w:hAnsi="Times New Roman" w:cs="Times New Roman"/>
          <w:color w:val="000000"/>
          <w:sz w:val="28"/>
          <w:szCs w:val="28"/>
        </w:rPr>
        <w:t xml:space="preserve"> эссе, создания презентаций, видеороликов, разработки экскурсионных маршрутов.</w:t>
      </w:r>
    </w:p>
    <w:p w:rsidR="000B2319" w:rsidRDefault="000B2319" w:rsidP="000B2319">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Учащиеся совместно с учителями информатики создают интерактивные карты, на которых указывают исторические события, имена </w:t>
      </w:r>
      <w:proofErr w:type="gramStart"/>
      <w:r>
        <w:rPr>
          <w:rFonts w:ascii="Times New Roman" w:hAnsi="Times New Roman" w:cs="Times New Roman"/>
          <w:color w:val="000000"/>
          <w:sz w:val="28"/>
          <w:szCs w:val="28"/>
        </w:rPr>
        <w:t>героев</w:t>
      </w:r>
      <w:proofErr w:type="gramEnd"/>
      <w:r>
        <w:rPr>
          <w:rFonts w:ascii="Times New Roman" w:hAnsi="Times New Roman" w:cs="Times New Roman"/>
          <w:color w:val="000000"/>
          <w:sz w:val="28"/>
          <w:szCs w:val="28"/>
        </w:rPr>
        <w:t xml:space="preserve"> увековеченные в географических названиях.</w:t>
      </w:r>
    </w:p>
    <w:p w:rsidR="000B2319" w:rsidRDefault="000B2319" w:rsidP="000B2319">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Наши учащиеся создают презентации, видеоролики, рисунки, пишут эссе, стихи и прозу, создают интерактивные карты как по широко известным</w:t>
      </w:r>
      <w:r w:rsidR="008B16D1">
        <w:rPr>
          <w:rFonts w:ascii="Times New Roman" w:hAnsi="Times New Roman" w:cs="Times New Roman"/>
          <w:color w:val="000000"/>
          <w:sz w:val="28"/>
          <w:szCs w:val="28"/>
        </w:rPr>
        <w:t xml:space="preserve"> фактам, историческим личностям, географическим местам, так и по тем которые известны узкому кругу могилевчан.</w:t>
      </w:r>
    </w:p>
    <w:p w:rsidR="00EE4269" w:rsidRDefault="008B16D1" w:rsidP="000B2319">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r>
    </w:p>
    <w:p w:rsidR="008B16D1" w:rsidRDefault="008B16D1" w:rsidP="00EE4269">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Список некоторых наиболее значимых проектов учащихся школы, созданные под руководством педагогов школы</w:t>
      </w:r>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7" w:history="1">
        <w:r w:rsidR="006A7291" w:rsidRPr="008B16D1">
          <w:rPr>
            <w:rFonts w:ascii="Times New Roman" w:eastAsia="Times New Roman" w:hAnsi="Times New Roman" w:cs="Times New Roman"/>
            <w:sz w:val="28"/>
            <w:szCs w:val="28"/>
            <w:lang w:eastAsia="ru-RU"/>
          </w:rPr>
          <w:t>«По следам прославленного губернатора Могилевской губернии»</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8" w:history="1">
        <w:r w:rsidR="006A7291" w:rsidRPr="008B16D1">
          <w:rPr>
            <w:rFonts w:ascii="Times New Roman" w:eastAsia="Times New Roman" w:hAnsi="Times New Roman" w:cs="Times New Roman"/>
            <w:sz w:val="28"/>
            <w:szCs w:val="28"/>
            <w:lang w:eastAsia="ru-RU"/>
          </w:rPr>
          <w:t>Игра «Кто хочет стать миллионером» — Я знаю всё про площадь Славы!</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9" w:history="1">
        <w:r w:rsidR="006A7291" w:rsidRPr="008B16D1">
          <w:rPr>
            <w:rFonts w:ascii="Times New Roman" w:eastAsia="Times New Roman" w:hAnsi="Times New Roman" w:cs="Times New Roman"/>
            <w:sz w:val="28"/>
            <w:szCs w:val="28"/>
            <w:lang w:eastAsia="ru-RU"/>
          </w:rPr>
          <w:t>Дорогами добра и красоты: Казимировка — исторический форпост Могилева</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10" w:history="1">
        <w:r w:rsidR="006A7291" w:rsidRPr="008B16D1">
          <w:rPr>
            <w:rFonts w:ascii="Times New Roman" w:eastAsia="Times New Roman" w:hAnsi="Times New Roman" w:cs="Times New Roman"/>
            <w:sz w:val="28"/>
            <w:szCs w:val="28"/>
            <w:lang w:eastAsia="ru-RU"/>
          </w:rPr>
          <w:t>Справочник образовательных экскурсионных маршрутов «Сквозь прошлое в настоящее…»</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11" w:history="1">
        <w:r w:rsidR="006A7291" w:rsidRPr="008B16D1">
          <w:rPr>
            <w:rFonts w:ascii="Times New Roman" w:eastAsia="Times New Roman" w:hAnsi="Times New Roman" w:cs="Times New Roman"/>
            <w:sz w:val="28"/>
            <w:szCs w:val="28"/>
            <w:lang w:eastAsia="ru-RU"/>
          </w:rPr>
          <w:t>Интерактивная карта экскурсионного образовательного маршрута «ЛЮБИМОЕ ПРОШЛОЕ»</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12" w:history="1">
        <w:r w:rsidR="006A7291" w:rsidRPr="008B16D1">
          <w:rPr>
            <w:rFonts w:ascii="Times New Roman" w:eastAsia="Times New Roman" w:hAnsi="Times New Roman" w:cs="Times New Roman"/>
            <w:sz w:val="28"/>
            <w:szCs w:val="28"/>
            <w:lang w:eastAsia="ru-RU"/>
          </w:rPr>
          <w:t xml:space="preserve">Медиа </w:t>
        </w:r>
        <w:proofErr w:type="spellStart"/>
        <w:r w:rsidR="006A7291" w:rsidRPr="008B16D1">
          <w:rPr>
            <w:rFonts w:ascii="Times New Roman" w:eastAsia="Times New Roman" w:hAnsi="Times New Roman" w:cs="Times New Roman"/>
            <w:sz w:val="28"/>
            <w:szCs w:val="28"/>
            <w:lang w:eastAsia="ru-RU"/>
          </w:rPr>
          <w:t>путешствие</w:t>
        </w:r>
        <w:proofErr w:type="spellEnd"/>
        <w:proofErr w:type="gramStart"/>
        <w:r w:rsidR="006A7291" w:rsidRPr="008B16D1">
          <w:rPr>
            <w:rFonts w:ascii="Times New Roman" w:eastAsia="Times New Roman" w:hAnsi="Times New Roman" w:cs="Times New Roman"/>
            <w:sz w:val="28"/>
            <w:szCs w:val="28"/>
            <w:lang w:eastAsia="ru-RU"/>
          </w:rPr>
          <w:t xml:space="preserve"> :</w:t>
        </w:r>
        <w:proofErr w:type="gramEnd"/>
        <w:r w:rsidR="006A7291" w:rsidRPr="008B16D1">
          <w:rPr>
            <w:rFonts w:ascii="Times New Roman" w:eastAsia="Times New Roman" w:hAnsi="Times New Roman" w:cs="Times New Roman"/>
            <w:sz w:val="28"/>
            <w:szCs w:val="28"/>
            <w:lang w:eastAsia="ru-RU"/>
          </w:rPr>
          <w:t xml:space="preserve"> «История площади Славы глазами детей»</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13" w:history="1">
        <w:r w:rsidR="006A7291" w:rsidRPr="008B16D1">
          <w:rPr>
            <w:rFonts w:ascii="Times New Roman" w:eastAsia="Times New Roman" w:hAnsi="Times New Roman" w:cs="Times New Roman"/>
            <w:sz w:val="28"/>
            <w:szCs w:val="28"/>
            <w:lang w:eastAsia="ru-RU"/>
          </w:rPr>
          <w:t>Объекты UNESCO в Беларуси</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14" w:history="1">
        <w:r w:rsidR="006A7291" w:rsidRPr="008B16D1">
          <w:rPr>
            <w:rFonts w:ascii="Times New Roman" w:eastAsia="Times New Roman" w:hAnsi="Times New Roman" w:cs="Times New Roman"/>
            <w:sz w:val="28"/>
            <w:szCs w:val="28"/>
            <w:lang w:eastAsia="ru-RU"/>
          </w:rPr>
          <w:t>Экскурсионный образовательный маршрут «Казимировка — исторический форпост Могилева»</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15" w:history="1">
        <w:proofErr w:type="spellStart"/>
        <w:r w:rsidR="006A7291" w:rsidRPr="008B16D1">
          <w:rPr>
            <w:rFonts w:ascii="Times New Roman" w:eastAsia="Times New Roman" w:hAnsi="Times New Roman" w:cs="Times New Roman"/>
            <w:sz w:val="28"/>
            <w:szCs w:val="28"/>
            <w:lang w:eastAsia="ru-RU"/>
          </w:rPr>
          <w:t>Медиапродукт</w:t>
        </w:r>
        <w:proofErr w:type="spellEnd"/>
        <w:r w:rsidR="006A7291" w:rsidRPr="008B16D1">
          <w:rPr>
            <w:rFonts w:ascii="Times New Roman" w:eastAsia="Times New Roman" w:hAnsi="Times New Roman" w:cs="Times New Roman"/>
            <w:sz w:val="28"/>
            <w:szCs w:val="28"/>
            <w:lang w:eastAsia="ru-RU"/>
          </w:rPr>
          <w:t xml:space="preserve"> «История нашего театра»</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16" w:history="1">
        <w:r w:rsidR="006A7291" w:rsidRPr="008B16D1">
          <w:rPr>
            <w:rFonts w:ascii="Times New Roman" w:eastAsia="Times New Roman" w:hAnsi="Times New Roman" w:cs="Times New Roman"/>
            <w:sz w:val="28"/>
            <w:szCs w:val="28"/>
            <w:lang w:eastAsia="ru-RU"/>
          </w:rPr>
          <w:t>Малая Родина — Казимировка; по страницам истории»</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17" w:history="1">
        <w:r w:rsidR="006A7291" w:rsidRPr="008B16D1">
          <w:rPr>
            <w:rFonts w:ascii="Times New Roman" w:eastAsia="Times New Roman" w:hAnsi="Times New Roman" w:cs="Times New Roman"/>
            <w:sz w:val="28"/>
            <w:szCs w:val="28"/>
            <w:lang w:eastAsia="ru-RU"/>
          </w:rPr>
          <w:t xml:space="preserve">Экскурсионная поездка в </w:t>
        </w:r>
        <w:proofErr w:type="spellStart"/>
        <w:r w:rsidR="006A7291" w:rsidRPr="008B16D1">
          <w:rPr>
            <w:rFonts w:ascii="Times New Roman" w:eastAsia="Times New Roman" w:hAnsi="Times New Roman" w:cs="Times New Roman"/>
            <w:sz w:val="28"/>
            <w:szCs w:val="28"/>
            <w:lang w:eastAsia="ru-RU"/>
          </w:rPr>
          <w:t>Княжицы</w:t>
        </w:r>
        <w:proofErr w:type="spellEnd"/>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18" w:history="1">
        <w:r w:rsidR="006A7291" w:rsidRPr="008B16D1">
          <w:rPr>
            <w:rFonts w:ascii="Times New Roman" w:eastAsia="Times New Roman" w:hAnsi="Times New Roman" w:cs="Times New Roman"/>
            <w:sz w:val="28"/>
            <w:szCs w:val="28"/>
            <w:lang w:eastAsia="ru-RU"/>
          </w:rPr>
          <w:t>Медиапутешествия «Пушкин и Могилев»</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19" w:history="1">
        <w:r w:rsidR="006A7291" w:rsidRPr="008B16D1">
          <w:rPr>
            <w:rFonts w:ascii="Times New Roman" w:eastAsia="Times New Roman" w:hAnsi="Times New Roman" w:cs="Times New Roman"/>
            <w:sz w:val="28"/>
            <w:szCs w:val="28"/>
            <w:lang w:eastAsia="ru-RU"/>
          </w:rPr>
          <w:t>Изучение Советской площади</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20" w:history="1">
        <w:r w:rsidR="006A7291" w:rsidRPr="008B16D1">
          <w:rPr>
            <w:rFonts w:ascii="Times New Roman" w:eastAsia="Times New Roman" w:hAnsi="Times New Roman" w:cs="Times New Roman"/>
            <w:sz w:val="28"/>
            <w:szCs w:val="28"/>
            <w:lang w:eastAsia="ru-RU"/>
          </w:rPr>
          <w:t>«История площади в цифрах»</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21" w:history="1">
        <w:r w:rsidR="006A7291" w:rsidRPr="008B16D1">
          <w:rPr>
            <w:rFonts w:ascii="Times New Roman" w:eastAsia="Times New Roman" w:hAnsi="Times New Roman" w:cs="Times New Roman"/>
            <w:sz w:val="28"/>
            <w:szCs w:val="28"/>
            <w:lang w:eastAsia="ru-RU"/>
          </w:rPr>
          <w:t>Медиапутешествия «Пушкин в Могилеве»</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22" w:history="1">
        <w:r w:rsidR="006A7291" w:rsidRPr="008B16D1">
          <w:rPr>
            <w:rFonts w:ascii="Times New Roman" w:eastAsia="Times New Roman" w:hAnsi="Times New Roman" w:cs="Times New Roman"/>
            <w:sz w:val="28"/>
            <w:szCs w:val="28"/>
            <w:lang w:eastAsia="ru-RU"/>
          </w:rPr>
          <w:t>Посещением мемориального комплекса «</w:t>
        </w:r>
        <w:proofErr w:type="spellStart"/>
        <w:r w:rsidR="006A7291" w:rsidRPr="008B16D1">
          <w:rPr>
            <w:rFonts w:ascii="Times New Roman" w:eastAsia="Times New Roman" w:hAnsi="Times New Roman" w:cs="Times New Roman"/>
            <w:sz w:val="28"/>
            <w:szCs w:val="28"/>
            <w:lang w:eastAsia="ru-RU"/>
          </w:rPr>
          <w:t>Буйничское</w:t>
        </w:r>
        <w:proofErr w:type="spellEnd"/>
        <w:r w:rsidR="006A7291" w:rsidRPr="008B16D1">
          <w:rPr>
            <w:rFonts w:ascii="Times New Roman" w:eastAsia="Times New Roman" w:hAnsi="Times New Roman" w:cs="Times New Roman"/>
            <w:sz w:val="28"/>
            <w:szCs w:val="28"/>
            <w:lang w:eastAsia="ru-RU"/>
          </w:rPr>
          <w:t xml:space="preserve"> поле».</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23" w:history="1">
        <w:r w:rsidR="006A7291" w:rsidRPr="008B16D1">
          <w:rPr>
            <w:rFonts w:ascii="Times New Roman" w:eastAsia="Times New Roman" w:hAnsi="Times New Roman" w:cs="Times New Roman"/>
            <w:sz w:val="28"/>
            <w:szCs w:val="28"/>
            <w:lang w:eastAsia="ru-RU"/>
          </w:rPr>
          <w:t>«Красная Церковь»</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24" w:history="1">
        <w:r w:rsidR="006A7291" w:rsidRPr="008B16D1">
          <w:rPr>
            <w:rFonts w:ascii="Times New Roman" w:eastAsia="Times New Roman" w:hAnsi="Times New Roman" w:cs="Times New Roman"/>
            <w:sz w:val="28"/>
            <w:szCs w:val="28"/>
            <w:lang w:eastAsia="ru-RU"/>
          </w:rPr>
          <w:t>математическая викторина «Могилевская площадь Славы в цифрах»</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25" w:history="1">
        <w:r w:rsidR="006A7291" w:rsidRPr="008B16D1">
          <w:rPr>
            <w:rFonts w:ascii="Times New Roman" w:eastAsia="Times New Roman" w:hAnsi="Times New Roman" w:cs="Times New Roman"/>
            <w:sz w:val="28"/>
            <w:szCs w:val="28"/>
            <w:lang w:eastAsia="ru-RU"/>
          </w:rPr>
          <w:t xml:space="preserve">Поездка в деревню Малые </w:t>
        </w:r>
        <w:proofErr w:type="spellStart"/>
        <w:r w:rsidR="006A7291" w:rsidRPr="008B16D1">
          <w:rPr>
            <w:rFonts w:ascii="Times New Roman" w:eastAsia="Times New Roman" w:hAnsi="Times New Roman" w:cs="Times New Roman"/>
            <w:sz w:val="28"/>
            <w:szCs w:val="28"/>
            <w:lang w:eastAsia="ru-RU"/>
          </w:rPr>
          <w:t>Шарипы</w:t>
        </w:r>
        <w:proofErr w:type="spellEnd"/>
        <w:r w:rsidR="006A7291" w:rsidRPr="008B16D1">
          <w:rPr>
            <w:rFonts w:ascii="Times New Roman" w:eastAsia="Times New Roman" w:hAnsi="Times New Roman" w:cs="Times New Roman"/>
            <w:sz w:val="28"/>
            <w:szCs w:val="28"/>
            <w:lang w:eastAsia="ru-RU"/>
          </w:rPr>
          <w:t xml:space="preserve"> Горецкого района в рамках проекта «Внедрение модели формирования социально-гражданских компетенций обучающихся на основе создания и реализации туристско-краеведческих медиапутешествий»</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26" w:history="1">
        <w:r w:rsidR="006A7291" w:rsidRPr="008B16D1">
          <w:rPr>
            <w:rFonts w:ascii="Times New Roman" w:eastAsia="Times New Roman" w:hAnsi="Times New Roman" w:cs="Times New Roman"/>
            <w:sz w:val="28"/>
            <w:szCs w:val="28"/>
            <w:lang w:eastAsia="ru-RU"/>
          </w:rPr>
          <w:t>«Казимировка известная и неизвестная»</w:t>
        </w:r>
      </w:hyperlink>
    </w:p>
    <w:p w:rsidR="006A7291" w:rsidRPr="006A7291" w:rsidRDefault="00854226" w:rsidP="006A7291">
      <w:pPr>
        <w:numPr>
          <w:ilvl w:val="0"/>
          <w:numId w:val="1"/>
        </w:numPr>
        <w:shd w:val="clear" w:color="auto" w:fill="FFFFFF"/>
        <w:spacing w:before="100" w:beforeAutospacing="1" w:after="0" w:line="240" w:lineRule="auto"/>
        <w:ind w:left="0" w:firstLine="357"/>
        <w:rPr>
          <w:rFonts w:ascii="Times New Roman" w:eastAsia="Times New Roman" w:hAnsi="Times New Roman" w:cs="Times New Roman"/>
          <w:sz w:val="28"/>
          <w:szCs w:val="28"/>
          <w:lang w:eastAsia="ru-RU"/>
        </w:rPr>
      </w:pPr>
      <w:hyperlink r:id="rId27" w:history="1">
        <w:r w:rsidR="006A7291" w:rsidRPr="008B16D1">
          <w:rPr>
            <w:rFonts w:ascii="Times New Roman" w:eastAsia="Times New Roman" w:hAnsi="Times New Roman" w:cs="Times New Roman"/>
            <w:sz w:val="28"/>
            <w:szCs w:val="28"/>
            <w:lang w:eastAsia="ru-RU"/>
          </w:rPr>
          <w:t>«Добро пожаловать в Казимировку»</w:t>
        </w:r>
      </w:hyperlink>
    </w:p>
    <w:p w:rsidR="00EE4269" w:rsidRDefault="00EE4269" w:rsidP="00EE4269">
      <w:pPr>
        <w:spacing w:after="0" w:line="240" w:lineRule="auto"/>
        <w:rPr>
          <w:rFonts w:ascii="Times New Roman" w:eastAsia="Times New Roman" w:hAnsi="Times New Roman" w:cs="Times New Roman"/>
          <w:color w:val="000000"/>
          <w:sz w:val="28"/>
          <w:szCs w:val="28"/>
          <w:lang w:eastAsia="ru-RU"/>
        </w:rPr>
      </w:pPr>
    </w:p>
    <w:p w:rsidR="00EE4269" w:rsidRPr="00EE4269" w:rsidRDefault="00EE4269" w:rsidP="00EE4269">
      <w:pPr>
        <w:spacing w:after="0" w:line="240" w:lineRule="auto"/>
        <w:ind w:firstLine="851"/>
        <w:jc w:val="both"/>
        <w:rPr>
          <w:rFonts w:ascii="Arial" w:eastAsia="Times New Roman" w:hAnsi="Arial" w:cs="Arial"/>
          <w:color w:val="000000"/>
          <w:sz w:val="21"/>
          <w:szCs w:val="21"/>
          <w:lang w:eastAsia="ru-RU"/>
        </w:rPr>
      </w:pPr>
      <w:r w:rsidRPr="00EE4269">
        <w:rPr>
          <w:rFonts w:ascii="Times New Roman" w:eastAsia="Times New Roman" w:hAnsi="Times New Roman" w:cs="Times New Roman"/>
          <w:color w:val="000000"/>
          <w:sz w:val="28"/>
          <w:szCs w:val="28"/>
          <w:lang w:eastAsia="ru-RU"/>
        </w:rPr>
        <w:t xml:space="preserve">В какой стране мы будем завтра жить, зависит от того, какими мы воспитаем сегодня наших детей, какие морально-этические нормы жизни будут заложены в них. </w:t>
      </w:r>
      <w:proofErr w:type="gramStart"/>
      <w:r>
        <w:rPr>
          <w:rFonts w:ascii="Times New Roman" w:eastAsia="Times New Roman" w:hAnsi="Times New Roman" w:cs="Times New Roman"/>
          <w:color w:val="000000"/>
          <w:sz w:val="28"/>
          <w:szCs w:val="28"/>
          <w:lang w:eastAsia="ru-RU"/>
        </w:rPr>
        <w:t xml:space="preserve">Хочется верить, что наши </w:t>
      </w:r>
      <w:r w:rsidRPr="00EE4269">
        <w:rPr>
          <w:rFonts w:ascii="Times New Roman" w:eastAsia="Times New Roman" w:hAnsi="Times New Roman" w:cs="Times New Roman"/>
          <w:color w:val="000000"/>
          <w:sz w:val="28"/>
          <w:szCs w:val="28"/>
          <w:lang w:eastAsia="ru-RU"/>
        </w:rPr>
        <w:t xml:space="preserve"> ученики не только осознают ценность нравственности и духовности в человеческой жизни, но и стараются жить по законам Добра, Чести, Совести, Взаимоуважения, Справедливости, Сердечности, Порядочности, Милосердия, Бескорыстия, Любви.</w:t>
      </w:r>
      <w:proofErr w:type="gramEnd"/>
    </w:p>
    <w:p w:rsidR="00EE4269" w:rsidRPr="00EE4269" w:rsidRDefault="00EE4269" w:rsidP="00EE4269">
      <w:pPr>
        <w:spacing w:after="0" w:line="240" w:lineRule="auto"/>
        <w:ind w:firstLine="708"/>
        <w:jc w:val="both"/>
        <w:rPr>
          <w:rFonts w:ascii="Arial" w:eastAsia="Times New Roman" w:hAnsi="Arial" w:cs="Arial"/>
          <w:color w:val="000000"/>
          <w:sz w:val="21"/>
          <w:szCs w:val="21"/>
          <w:lang w:eastAsia="ru-RU"/>
        </w:rPr>
      </w:pPr>
      <w:r w:rsidRPr="00EE4269">
        <w:rPr>
          <w:rFonts w:ascii="Times New Roman" w:eastAsia="Times New Roman" w:hAnsi="Times New Roman" w:cs="Times New Roman"/>
          <w:color w:val="000000"/>
          <w:sz w:val="28"/>
          <w:szCs w:val="28"/>
          <w:lang w:eastAsia="ru-RU"/>
        </w:rPr>
        <w:t>Какими станут сегодняшние наши школьники, что принесут они обществу, выйдя за порог школы – любовь и милосердие или расчетливый цинизм? Сумели ли мы, педагоги, воспитать их душу, научили ли противостоять порокам современного мира? Ответ на этот вопрос покажет время. Хочется надеяться, что наши воспитанники приобрели за годы учения положительный духовный и нравственный опыт и станут достойными гражданами нашего Отечества.</w:t>
      </w:r>
    </w:p>
    <w:p w:rsidR="000E6F5C" w:rsidRDefault="000E6F5C" w:rsidP="000E6F5C">
      <w:pPr>
        <w:spacing w:after="0" w:line="240" w:lineRule="auto"/>
        <w:ind w:firstLine="708"/>
        <w:jc w:val="both"/>
        <w:rPr>
          <w:rFonts w:ascii="Times New Roman" w:hAnsi="Times New Roman" w:cs="Times New Roman"/>
          <w:color w:val="000000"/>
          <w:sz w:val="28"/>
          <w:szCs w:val="28"/>
        </w:rPr>
      </w:pPr>
    </w:p>
    <w:p w:rsidR="000E6F5C" w:rsidRPr="000E6F5C" w:rsidRDefault="000E6F5C" w:rsidP="000E6F5C">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bookmarkStart w:id="0" w:name="_GoBack"/>
      <w:bookmarkEnd w:id="0"/>
    </w:p>
    <w:sectPr w:rsidR="000E6F5C" w:rsidRPr="000E6F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B244A"/>
    <w:multiLevelType w:val="multilevel"/>
    <w:tmpl w:val="E516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020"/>
    <w:rsid w:val="00001875"/>
    <w:rsid w:val="000B2319"/>
    <w:rsid w:val="000E6F5C"/>
    <w:rsid w:val="004013FF"/>
    <w:rsid w:val="004526B2"/>
    <w:rsid w:val="004E1020"/>
    <w:rsid w:val="006A7291"/>
    <w:rsid w:val="00854226"/>
    <w:rsid w:val="008B16D1"/>
    <w:rsid w:val="00A15296"/>
    <w:rsid w:val="00B3716A"/>
    <w:rsid w:val="00EE4269"/>
    <w:rsid w:val="00F11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10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A7291"/>
    <w:rPr>
      <w:color w:val="0000FF"/>
      <w:u w:val="single"/>
    </w:rPr>
  </w:style>
  <w:style w:type="paragraph" w:customStyle="1" w:styleId="c24">
    <w:name w:val="c24"/>
    <w:basedOn w:val="a"/>
    <w:rsid w:val="000018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basedOn w:val="a0"/>
    <w:rsid w:val="00001875"/>
  </w:style>
  <w:style w:type="paragraph" w:customStyle="1" w:styleId="c53">
    <w:name w:val="c53"/>
    <w:basedOn w:val="a"/>
    <w:rsid w:val="00001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E4269"/>
    <w:pPr>
      <w:ind w:left="720"/>
      <w:contextualSpacing/>
    </w:pPr>
  </w:style>
  <w:style w:type="character" w:styleId="a6">
    <w:name w:val="Strong"/>
    <w:basedOn w:val="a0"/>
    <w:uiPriority w:val="22"/>
    <w:qFormat/>
    <w:rsid w:val="004013F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10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A7291"/>
    <w:rPr>
      <w:color w:val="0000FF"/>
      <w:u w:val="single"/>
    </w:rPr>
  </w:style>
  <w:style w:type="paragraph" w:customStyle="1" w:styleId="c24">
    <w:name w:val="c24"/>
    <w:basedOn w:val="a"/>
    <w:rsid w:val="000018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basedOn w:val="a0"/>
    <w:rsid w:val="00001875"/>
  </w:style>
  <w:style w:type="paragraph" w:customStyle="1" w:styleId="c53">
    <w:name w:val="c53"/>
    <w:basedOn w:val="a"/>
    <w:rsid w:val="00001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E4269"/>
    <w:pPr>
      <w:ind w:left="720"/>
      <w:contextualSpacing/>
    </w:pPr>
  </w:style>
  <w:style w:type="character" w:styleId="a6">
    <w:name w:val="Strong"/>
    <w:basedOn w:val="a0"/>
    <w:uiPriority w:val="22"/>
    <w:qFormat/>
    <w:rsid w:val="004013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092240">
      <w:bodyDiv w:val="1"/>
      <w:marLeft w:val="0"/>
      <w:marRight w:val="0"/>
      <w:marTop w:val="0"/>
      <w:marBottom w:val="0"/>
      <w:divBdr>
        <w:top w:val="none" w:sz="0" w:space="0" w:color="auto"/>
        <w:left w:val="none" w:sz="0" w:space="0" w:color="auto"/>
        <w:bottom w:val="none" w:sz="0" w:space="0" w:color="auto"/>
        <w:right w:val="none" w:sz="0" w:space="0" w:color="auto"/>
      </w:divBdr>
    </w:div>
    <w:div w:id="935404289">
      <w:bodyDiv w:val="1"/>
      <w:marLeft w:val="0"/>
      <w:marRight w:val="0"/>
      <w:marTop w:val="0"/>
      <w:marBottom w:val="0"/>
      <w:divBdr>
        <w:top w:val="none" w:sz="0" w:space="0" w:color="auto"/>
        <w:left w:val="none" w:sz="0" w:space="0" w:color="auto"/>
        <w:bottom w:val="none" w:sz="0" w:space="0" w:color="auto"/>
        <w:right w:val="none" w:sz="0" w:space="0" w:color="auto"/>
      </w:divBdr>
    </w:div>
    <w:div w:id="1017729344">
      <w:bodyDiv w:val="1"/>
      <w:marLeft w:val="0"/>
      <w:marRight w:val="0"/>
      <w:marTop w:val="0"/>
      <w:marBottom w:val="0"/>
      <w:divBdr>
        <w:top w:val="none" w:sz="0" w:space="0" w:color="auto"/>
        <w:left w:val="none" w:sz="0" w:space="0" w:color="auto"/>
        <w:bottom w:val="none" w:sz="0" w:space="0" w:color="auto"/>
        <w:right w:val="none" w:sz="0" w:space="0" w:color="auto"/>
      </w:divBdr>
    </w:div>
    <w:div w:id="107774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apps.org/display?v=pmjctvb2k21" TargetMode="External"/><Relationship Id="rId13" Type="http://schemas.openxmlformats.org/officeDocument/2006/relationships/hyperlink" Target="https://school19mogilev.by/wp-content/uploads/2021/04/%D0%9E%D0%B1%D1%8A%D0%B5%D0%BA%D1%82%D1%8B-UNESCO-%D0%B2-%D0%91%D0%B5%D0%BB%D0%B0%D1%80%D1%83%D1%81%D0%B8.pptx" TargetMode="External"/><Relationship Id="rId18" Type="http://schemas.openxmlformats.org/officeDocument/2006/relationships/hyperlink" Target="https://school19mogilev.by/novosti/mediaputeshestvie-pushkin-i-mogilev/" TargetMode="External"/><Relationship Id="rId26" Type="http://schemas.openxmlformats.org/officeDocument/2006/relationships/hyperlink" Target="https://school19mogilev.by/novosti/kazimirovka-izvestnay-i-neizvestnay/" TargetMode="External"/><Relationship Id="rId3" Type="http://schemas.openxmlformats.org/officeDocument/2006/relationships/styles" Target="styles.xml"/><Relationship Id="rId21" Type="http://schemas.openxmlformats.org/officeDocument/2006/relationships/hyperlink" Target="https://school19mogilev.by/novosti/mediaputeshestviy-pushkin-v-mogilev/" TargetMode="External"/><Relationship Id="rId7" Type="http://schemas.openxmlformats.org/officeDocument/2006/relationships/hyperlink" Target="https://school19mogilev.by/novosti/po-sledam-proslavlenogo/" TargetMode="External"/><Relationship Id="rId12" Type="http://schemas.openxmlformats.org/officeDocument/2006/relationships/hyperlink" Target="https://school19mogilev.by/novosti/inifac-2019-22/attachment/plos4edi-slavi/" TargetMode="External"/><Relationship Id="rId17" Type="http://schemas.openxmlformats.org/officeDocument/2006/relationships/hyperlink" Target="https://school19mogilev.by/novosti/ekskursionnay-poezdka-v-knyjizi/" TargetMode="External"/><Relationship Id="rId25" Type="http://schemas.openxmlformats.org/officeDocument/2006/relationships/hyperlink" Target="https://school19mogilev.by/novosti/vnedrenie-modeli-formirovani9-socialnogo-grajdanskih-kom/" TargetMode="External"/><Relationship Id="rId2" Type="http://schemas.openxmlformats.org/officeDocument/2006/relationships/numbering" Target="numbering.xml"/><Relationship Id="rId16" Type="http://schemas.openxmlformats.org/officeDocument/2006/relationships/hyperlink" Target="https://school19mogilev.by/novosti/malay-rodina-kazimirovka-po-straniza-istorii/" TargetMode="External"/><Relationship Id="rId20" Type="http://schemas.openxmlformats.org/officeDocument/2006/relationships/hyperlink" Target="https://school19mogilev.by/novosti/istoriy-ploshadi-v-cifra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chool19mogilev.by/novosti/%d0%b8%d0%bd%d1%82%d0%b5%d1%80%d0%b0%d0%ba%d1%82%d0%b8%d0%b2%d0%bd%d0%b0%d1%8f-%d0%ba%d0%b0%d1%80%d1%82%d0%b0-%d1%8d%d0%ba%d1%81%d0%ba%d1%83%d1%80%d1%81%d0%b8%d0%be%d0%bd%d0%bd%d0%be%d0%b3%d0%be/" TargetMode="External"/><Relationship Id="rId24" Type="http://schemas.openxmlformats.org/officeDocument/2006/relationships/hyperlink" Target="https://scratch.mit.edu/projects/384151641" TargetMode="External"/><Relationship Id="rId5" Type="http://schemas.openxmlformats.org/officeDocument/2006/relationships/settings" Target="settings.xml"/><Relationship Id="rId15" Type="http://schemas.openxmlformats.org/officeDocument/2006/relationships/hyperlink" Target="https://school19mogilev.by/novosti/istoriy-nashego-teatra/" TargetMode="External"/><Relationship Id="rId23" Type="http://schemas.openxmlformats.org/officeDocument/2006/relationships/hyperlink" Target="http://school19mogilev.by/wp-content/uploads/2020/04/%D0%A2%D0%B0%D0%B9%D0%BD%D1%8B-%D0%9A%D1%80%D0%B0%D1%81%D0%BD%D0%BE%D0%B9-%D0%A6%D0%B5%D1%80%D0%BA%D0%B2%D0%B8.pptx" TargetMode="External"/><Relationship Id="rId28" Type="http://schemas.openxmlformats.org/officeDocument/2006/relationships/fontTable" Target="fontTable.xml"/><Relationship Id="rId10" Type="http://schemas.openxmlformats.org/officeDocument/2006/relationships/hyperlink" Target="https://school19mogilev.by/novosti/spravochnik-obrazovatel/" TargetMode="External"/><Relationship Id="rId19" Type="http://schemas.openxmlformats.org/officeDocument/2006/relationships/hyperlink" Target="https://school19mogilev.by/novosti/izuchenie-sovetskoy/" TargetMode="External"/><Relationship Id="rId4" Type="http://schemas.microsoft.com/office/2007/relationships/stylesWithEffects" Target="stylesWithEffects.xml"/><Relationship Id="rId9" Type="http://schemas.openxmlformats.org/officeDocument/2006/relationships/hyperlink" Target="https://school19mogilev.by/vospitatelnay-rabota/mayz9ml9pridn9provie/maya-z9mly-meropriytiy/%D0%B4%D0%BE%D1%80%D0%BE%D0%B3%D0%B0%D0%BC%D0%B8-%D0%B4%D0%BE%D0%B1%D1%80%D0%B0-%D0%B8-%D0%BA%D1%80%D0%B0%D1%81%D0%BE%D1%82%D1%8B-%D0%BA%D0%B0%D0%B7%D0%B8%D0%BC%D0%B8%D1%80%D0%BE%D0%B2%D0%BA%D0%B0/" TargetMode="External"/><Relationship Id="rId14" Type="http://schemas.openxmlformats.org/officeDocument/2006/relationships/hyperlink" Target="https://school19mogilev.by/vospitatelnay-rabota/mayz9ml9pridn9provie/ekskyrsia-obrazovatelniy-marshrut/" TargetMode="External"/><Relationship Id="rId22" Type="http://schemas.openxmlformats.org/officeDocument/2006/relationships/hyperlink" Target="https://school19mogilev.by/novosti/posesheniev-memorialnogo-kompleksa-bp/" TargetMode="External"/><Relationship Id="rId27" Type="http://schemas.openxmlformats.org/officeDocument/2006/relationships/hyperlink" Target="https://school19mogilev.by/novosti/dobro-pogalovat-v-kazimirovk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9FCFA-625B-4667-96C0-5B6FF1CB8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Pages>
  <Words>1234</Words>
  <Characters>7037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2021-12-15T15:04:00Z</dcterms:created>
  <dcterms:modified xsi:type="dcterms:W3CDTF">2023-04-10T11:18:00Z</dcterms:modified>
</cp:coreProperties>
</file>